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950243" w:rsidRPr="009D790A" w:rsidRDefault="00950243" w:rsidP="00950243">
      <w:pPr>
        <w:pStyle w:val="3"/>
        <w:jc w:val="center"/>
        <w:rPr>
          <w:i/>
          <w:sz w:val="30"/>
          <w:szCs w:val="30"/>
          <w:u w:val="single"/>
        </w:rPr>
      </w:pPr>
      <w:r w:rsidRPr="009D790A">
        <w:rPr>
          <w:i/>
          <w:sz w:val="30"/>
          <w:szCs w:val="30"/>
          <w:u w:val="single"/>
        </w:rPr>
        <w:t>Экстерриториальный принцип в работе клиентск</w:t>
      </w:r>
      <w:r w:rsidR="006559F1" w:rsidRPr="009D790A">
        <w:rPr>
          <w:i/>
          <w:sz w:val="30"/>
          <w:szCs w:val="30"/>
          <w:u w:val="single"/>
        </w:rPr>
        <w:t>их</w:t>
      </w:r>
      <w:r w:rsidRPr="009D790A">
        <w:rPr>
          <w:i/>
          <w:sz w:val="30"/>
          <w:szCs w:val="30"/>
          <w:u w:val="single"/>
        </w:rPr>
        <w:t xml:space="preserve"> служб ПФР</w:t>
      </w:r>
    </w:p>
    <w:p w:rsidR="0069612F" w:rsidRDefault="009C6060" w:rsidP="0069612F">
      <w:pPr>
        <w:pStyle w:val="3"/>
      </w:pPr>
      <w:r>
        <w:rPr>
          <w:sz w:val="16"/>
          <w:szCs w:val="16"/>
        </w:rPr>
        <w:t>13</w:t>
      </w:r>
      <w:r w:rsidR="0069612F" w:rsidRPr="0069612F">
        <w:rPr>
          <w:sz w:val="16"/>
          <w:szCs w:val="16"/>
        </w:rPr>
        <w:t xml:space="preserve"> августа 2019</w:t>
      </w:r>
      <w:r w:rsidR="0069612F">
        <w:t xml:space="preserve"> </w:t>
      </w:r>
    </w:p>
    <w:p w:rsidR="004173B3" w:rsidRPr="006559F1" w:rsidRDefault="00950243" w:rsidP="00CF6A66">
      <w:pPr>
        <w:pStyle w:val="af"/>
        <w:ind w:firstLine="360"/>
        <w:jc w:val="both"/>
        <w:rPr>
          <w:sz w:val="22"/>
          <w:szCs w:val="22"/>
        </w:rPr>
      </w:pPr>
      <w:r w:rsidRPr="006559F1">
        <w:rPr>
          <w:rStyle w:val="a6"/>
          <w:b w:val="0"/>
          <w:sz w:val="22"/>
          <w:szCs w:val="22"/>
        </w:rPr>
        <w:t xml:space="preserve">УПФР в </w:t>
      </w:r>
      <w:proofErr w:type="spellStart"/>
      <w:r w:rsidRPr="006559F1">
        <w:rPr>
          <w:rStyle w:val="a6"/>
          <w:b w:val="0"/>
          <w:sz w:val="22"/>
          <w:szCs w:val="22"/>
        </w:rPr>
        <w:t>Асиновском</w:t>
      </w:r>
      <w:proofErr w:type="spellEnd"/>
      <w:r w:rsidRPr="006559F1">
        <w:rPr>
          <w:rStyle w:val="a6"/>
          <w:b w:val="0"/>
          <w:sz w:val="22"/>
          <w:szCs w:val="22"/>
        </w:rPr>
        <w:t xml:space="preserve"> районе Томской области (межрайонное) напоминает, что р</w:t>
      </w:r>
      <w:r w:rsidR="004173B3" w:rsidRPr="006559F1">
        <w:rPr>
          <w:sz w:val="22"/>
          <w:szCs w:val="22"/>
        </w:rPr>
        <w:t xml:space="preserve">аспоряжением Правительства РФ от 19.01.2018 № 43-Р принято решение по предоставлению государственных услуг ПФР </w:t>
      </w:r>
      <w:r w:rsidR="004173B3" w:rsidRPr="006559F1">
        <w:rPr>
          <w:rStyle w:val="a6"/>
          <w:b w:val="0"/>
          <w:sz w:val="22"/>
          <w:szCs w:val="22"/>
        </w:rPr>
        <w:t>по экстерриториальному принципу</w:t>
      </w:r>
      <w:r w:rsidR="004173B3" w:rsidRPr="006559F1">
        <w:rPr>
          <w:sz w:val="22"/>
          <w:szCs w:val="22"/>
        </w:rPr>
        <w:t>. Указанная государственная услуга позволяет гражданину проживающем в другом регионе (районе), обратиться с заявлением:</w:t>
      </w:r>
    </w:p>
    <w:p w:rsidR="004173B3" w:rsidRPr="006559F1" w:rsidRDefault="00CF6A66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по установлению  и выплате страховых пенсий, накопительной пенсии и пенсий по государственному пенсионному обеспечению, в т.ч. гражданам, выехавшим на постоянное жительство за пределы территории Российской Федерации;</w:t>
      </w:r>
    </w:p>
    <w:p w:rsidR="004173B3" w:rsidRPr="006559F1" w:rsidRDefault="00CF6A66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по установлению ежемесячной денежной выплаты отельным категориям граждан в Российской Федерации (ЕДВ)</w:t>
      </w:r>
      <w:r w:rsidR="004F6118" w:rsidRPr="006559F1">
        <w:rPr>
          <w:sz w:val="22"/>
          <w:szCs w:val="22"/>
        </w:rPr>
        <w:t>;</w:t>
      </w:r>
    </w:p>
    <w:p w:rsidR="004F6118" w:rsidRPr="006559F1" w:rsidRDefault="004F6118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по установлению федеральной социальной доплаты к пенсии (ФСД);</w:t>
      </w:r>
    </w:p>
    <w:p w:rsidR="004F6118" w:rsidRPr="006559F1" w:rsidRDefault="004F6118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по установлению и выплате дополнительного материального обеспечения за выдающиеся достижения и особые услуги перед Российской Федерацией (ДЕМО), а также дополнительного социального обеспечения членам летных экипажей воздушных судов гражданской авиации и ежемесячной доплаты к пенсии отдельным категориям работников организаций угольной промышленности (ДСО);</w:t>
      </w:r>
    </w:p>
    <w:p w:rsidR="004F6118" w:rsidRPr="006559F1" w:rsidRDefault="004F6118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об осуществлении ежемесячных выплат лицам, осуществляющим уход за детьми-инвалидами или инвалидами с детства 1 группы (ЕВ), а также об осуществлении компенсационных выплат неработающим трудоспособным лицам, осуществляющим уход за нетрудоспособными гражданами (КВ);</w:t>
      </w:r>
    </w:p>
    <w:p w:rsidR="004F6118" w:rsidRPr="006559F1" w:rsidRDefault="004F6118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об информировании</w:t>
      </w:r>
      <w:r w:rsidR="006559F1">
        <w:rPr>
          <w:sz w:val="22"/>
          <w:szCs w:val="22"/>
        </w:rPr>
        <w:t>,</w:t>
      </w:r>
      <w:r w:rsidRPr="006559F1">
        <w:rPr>
          <w:sz w:val="22"/>
          <w:szCs w:val="22"/>
        </w:rPr>
        <w:t xml:space="preserve"> о</w:t>
      </w:r>
      <w:r w:rsidR="00D01CFD" w:rsidRPr="006559F1">
        <w:rPr>
          <w:sz w:val="22"/>
          <w:szCs w:val="22"/>
        </w:rPr>
        <w:t xml:space="preserve"> факте</w:t>
      </w:r>
      <w:r w:rsidRPr="006559F1">
        <w:rPr>
          <w:sz w:val="22"/>
          <w:szCs w:val="22"/>
        </w:rPr>
        <w:t xml:space="preserve"> предоставлени</w:t>
      </w:r>
      <w:r w:rsidR="00D01CFD" w:rsidRPr="006559F1">
        <w:rPr>
          <w:sz w:val="22"/>
          <w:szCs w:val="22"/>
        </w:rPr>
        <w:t>я</w:t>
      </w:r>
      <w:r w:rsidRPr="006559F1">
        <w:rPr>
          <w:sz w:val="22"/>
          <w:szCs w:val="22"/>
        </w:rPr>
        <w:t xml:space="preserve"> государственной социальной помощи в виде набора социальных услуг (НСУ);</w:t>
      </w:r>
    </w:p>
    <w:p w:rsidR="004F6118" w:rsidRPr="006559F1" w:rsidRDefault="00D01CFD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 выдаче государственного сертификата на материнский (семейный) капитал (МСК), о распоряжении средствами (частью средств) МСК, а также информировании о размере МСК или его оставшейся части;</w:t>
      </w:r>
    </w:p>
    <w:p w:rsidR="00D01CFD" w:rsidRPr="006559F1" w:rsidRDefault="00D01CFD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с целью реализации прав при формировании и инвестировании средств пенсионных накоплений и принятия решений по ним, а также о распределении средств пенсионных накоплений (СПН);</w:t>
      </w:r>
    </w:p>
    <w:p w:rsidR="00D01CFD" w:rsidRPr="006559F1" w:rsidRDefault="00D01CFD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 добровольном вступлении в правоотношения по обязательному пенсионному страхованию (ОПС) в целях уплаты дополнительных страховых взносов на накопительную пенсию, в соответствии с законом от 30.04.2008г. №56-ФЗ «О дополнительных страховых взносах на накопительную пенсию и государственной поддержке формирования пенсионных накоплений»;</w:t>
      </w:r>
    </w:p>
    <w:p w:rsidR="006559F1" w:rsidRPr="006559F1" w:rsidRDefault="00D01CFD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 xml:space="preserve">в целях регистрации в системе ОПС, в т.ч. </w:t>
      </w:r>
      <w:r w:rsidR="006559F1">
        <w:rPr>
          <w:sz w:val="22"/>
          <w:szCs w:val="22"/>
        </w:rPr>
        <w:t xml:space="preserve">за </w:t>
      </w:r>
      <w:r w:rsidRPr="006559F1">
        <w:rPr>
          <w:sz w:val="22"/>
          <w:szCs w:val="22"/>
        </w:rPr>
        <w:t>обмен</w:t>
      </w:r>
      <w:r w:rsidR="006559F1">
        <w:rPr>
          <w:sz w:val="22"/>
          <w:szCs w:val="22"/>
        </w:rPr>
        <w:t>ом</w:t>
      </w:r>
      <w:r w:rsidRPr="006559F1">
        <w:rPr>
          <w:sz w:val="22"/>
          <w:szCs w:val="22"/>
        </w:rPr>
        <w:t xml:space="preserve"> или выдач</w:t>
      </w:r>
      <w:r w:rsidR="006559F1">
        <w:rPr>
          <w:sz w:val="22"/>
          <w:szCs w:val="22"/>
        </w:rPr>
        <w:t>ей</w:t>
      </w:r>
      <w:r w:rsidRPr="006559F1">
        <w:rPr>
          <w:sz w:val="22"/>
          <w:szCs w:val="22"/>
        </w:rPr>
        <w:t xml:space="preserve"> дубликата страхового свидетельства;</w:t>
      </w:r>
    </w:p>
    <w:p w:rsidR="00D01CFD" w:rsidRPr="006559F1" w:rsidRDefault="006559F1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об информировании</w:t>
      </w:r>
      <w:r>
        <w:rPr>
          <w:sz w:val="22"/>
          <w:szCs w:val="22"/>
        </w:rPr>
        <w:t>,</w:t>
      </w:r>
      <w:r w:rsidRPr="006559F1">
        <w:rPr>
          <w:sz w:val="22"/>
          <w:szCs w:val="22"/>
        </w:rPr>
        <w:t xml:space="preserve"> о состоянии индивидуального лицевого счета  в системе ОПС (ИЛС);</w:t>
      </w:r>
    </w:p>
    <w:p w:rsidR="006559F1" w:rsidRDefault="006559F1" w:rsidP="00950243">
      <w:pPr>
        <w:numPr>
          <w:ilvl w:val="0"/>
          <w:numId w:val="38"/>
        </w:numPr>
        <w:suppressAutoHyphens w:val="0"/>
        <w:spacing w:before="100" w:beforeAutospacing="1" w:after="100" w:afterAutospacing="1"/>
        <w:jc w:val="both"/>
        <w:rPr>
          <w:sz w:val="22"/>
          <w:szCs w:val="22"/>
        </w:rPr>
      </w:pPr>
      <w:r w:rsidRPr="006559F1">
        <w:rPr>
          <w:sz w:val="22"/>
          <w:szCs w:val="22"/>
        </w:rPr>
        <w:t>об информировании</w:t>
      </w:r>
      <w:r>
        <w:rPr>
          <w:sz w:val="22"/>
          <w:szCs w:val="22"/>
        </w:rPr>
        <w:t>,</w:t>
      </w:r>
      <w:r w:rsidRPr="006559F1">
        <w:rPr>
          <w:sz w:val="22"/>
          <w:szCs w:val="22"/>
        </w:rPr>
        <w:t xml:space="preserve"> об отнесении к категории граждан </w:t>
      </w:r>
      <w:proofErr w:type="spellStart"/>
      <w:r w:rsidRPr="006559F1">
        <w:rPr>
          <w:sz w:val="22"/>
          <w:szCs w:val="22"/>
        </w:rPr>
        <w:t>предпенсионного</w:t>
      </w:r>
      <w:proofErr w:type="spellEnd"/>
      <w:r w:rsidRPr="006559F1">
        <w:rPr>
          <w:sz w:val="22"/>
          <w:szCs w:val="22"/>
        </w:rPr>
        <w:t xml:space="preserve"> возраста.</w:t>
      </w:r>
    </w:p>
    <w:p w:rsidR="0048026C" w:rsidRPr="006559F1" w:rsidRDefault="0048026C" w:rsidP="009D790A">
      <w:pPr>
        <w:suppressAutoHyphens w:val="0"/>
        <w:spacing w:before="100" w:beforeAutospacing="1" w:after="100" w:afterAutospacing="1" w:line="240" w:lineRule="atLeast"/>
        <w:ind w:firstLine="360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 xml:space="preserve">С начала 2019 года в УПФР в </w:t>
      </w:r>
      <w:proofErr w:type="spellStart"/>
      <w:r>
        <w:rPr>
          <w:sz w:val="22"/>
          <w:szCs w:val="22"/>
        </w:rPr>
        <w:t>Асиновском</w:t>
      </w:r>
      <w:proofErr w:type="spellEnd"/>
      <w:r>
        <w:rPr>
          <w:sz w:val="22"/>
          <w:szCs w:val="22"/>
        </w:rPr>
        <w:t xml:space="preserve"> районе Томской области (межрайонном) зарегистрировано 4 заявления </w:t>
      </w:r>
      <w:r w:rsidR="009D790A">
        <w:rPr>
          <w:sz w:val="22"/>
          <w:szCs w:val="22"/>
        </w:rPr>
        <w:t>по экстерриториальному признаку о выплатах, в связи со смертью пенсионера</w:t>
      </w:r>
      <w:r w:rsidR="006F156D">
        <w:rPr>
          <w:sz w:val="22"/>
          <w:szCs w:val="22"/>
        </w:rPr>
        <w:t xml:space="preserve"> (пособие на погребение)</w:t>
      </w:r>
      <w:r w:rsidR="009D790A">
        <w:rPr>
          <w:sz w:val="22"/>
          <w:szCs w:val="22"/>
        </w:rPr>
        <w:t>.</w:t>
      </w:r>
    </w:p>
    <w:p w:rsidR="009D790A" w:rsidRDefault="004173B3" w:rsidP="009D790A">
      <w:pPr>
        <w:pStyle w:val="af"/>
        <w:spacing w:line="240" w:lineRule="atLeast"/>
        <w:ind w:firstLine="360"/>
        <w:contextualSpacing/>
        <w:jc w:val="both"/>
        <w:rPr>
          <w:sz w:val="22"/>
          <w:szCs w:val="22"/>
        </w:rPr>
      </w:pPr>
      <w:r w:rsidRPr="006559F1">
        <w:rPr>
          <w:sz w:val="22"/>
          <w:szCs w:val="22"/>
        </w:rPr>
        <w:t xml:space="preserve">Пенсионный фонд России развивает систему оказания государственных услуг гражданам, одним из направлений которой является дистанционное обслуживание граждан без визита в ПФР. Для этого ПФР наращивает участие в системе межведомственного взаимодействия, минимизирует перечень запрашиваемых документов. Сегодня предоставлена возможность получать услуги, консультации, заказывать документы и справки через «Личный кабинет» на сайте ПФР </w:t>
      </w:r>
      <w:hyperlink r:id="rId6" w:history="1">
        <w:r w:rsidRPr="006559F1">
          <w:rPr>
            <w:rStyle w:val="a4"/>
            <w:sz w:val="22"/>
            <w:szCs w:val="22"/>
          </w:rPr>
          <w:t>www.pfrf.ru</w:t>
        </w:r>
      </w:hyperlink>
      <w:r w:rsidRPr="006559F1">
        <w:rPr>
          <w:sz w:val="22"/>
          <w:szCs w:val="22"/>
        </w:rPr>
        <w:t xml:space="preserve"> и портал </w:t>
      </w:r>
      <w:proofErr w:type="spellStart"/>
      <w:r w:rsidRPr="006559F1">
        <w:rPr>
          <w:sz w:val="22"/>
          <w:szCs w:val="22"/>
        </w:rPr>
        <w:t>Госуслуг</w:t>
      </w:r>
      <w:proofErr w:type="spellEnd"/>
      <w:r w:rsidRPr="006559F1">
        <w:rPr>
          <w:sz w:val="22"/>
          <w:szCs w:val="22"/>
        </w:rPr>
        <w:t xml:space="preserve"> </w:t>
      </w:r>
      <w:hyperlink r:id="rId7" w:history="1">
        <w:r w:rsidRPr="006559F1">
          <w:rPr>
            <w:rStyle w:val="a4"/>
            <w:sz w:val="22"/>
            <w:szCs w:val="22"/>
          </w:rPr>
          <w:t>www.gosuslugi.ru</w:t>
        </w:r>
      </w:hyperlink>
      <w:r w:rsidRPr="006559F1">
        <w:rPr>
          <w:sz w:val="22"/>
          <w:szCs w:val="22"/>
        </w:rPr>
        <w:t>.</w:t>
      </w:r>
    </w:p>
    <w:p w:rsidR="004173B3" w:rsidRPr="006559F1" w:rsidRDefault="004173B3" w:rsidP="009D790A">
      <w:pPr>
        <w:pStyle w:val="af"/>
        <w:spacing w:line="240" w:lineRule="atLeast"/>
        <w:ind w:firstLine="360"/>
        <w:contextualSpacing/>
        <w:jc w:val="both"/>
        <w:rPr>
          <w:sz w:val="22"/>
          <w:szCs w:val="22"/>
        </w:rPr>
      </w:pPr>
      <w:r w:rsidRPr="006559F1">
        <w:rPr>
          <w:sz w:val="22"/>
          <w:szCs w:val="22"/>
        </w:rPr>
        <w:t xml:space="preserve">Для получения большинства электронных услуг ПФР необходима подтвержденная учетная запись на портале </w:t>
      </w:r>
      <w:proofErr w:type="spellStart"/>
      <w:r w:rsidRPr="006559F1">
        <w:rPr>
          <w:sz w:val="22"/>
          <w:szCs w:val="22"/>
        </w:rPr>
        <w:t>Госуслуг</w:t>
      </w:r>
      <w:proofErr w:type="spellEnd"/>
      <w:r w:rsidR="006559F1" w:rsidRPr="006559F1">
        <w:rPr>
          <w:sz w:val="22"/>
          <w:szCs w:val="22"/>
        </w:rPr>
        <w:t>.</w:t>
      </w:r>
      <w:r w:rsidRPr="006559F1">
        <w:rPr>
          <w:sz w:val="22"/>
          <w:szCs w:val="22"/>
        </w:rPr>
        <w:t xml:space="preserve"> Напомним, что пройти процедуру подтверждения личности для регистрации на портале </w:t>
      </w:r>
      <w:proofErr w:type="spellStart"/>
      <w:r w:rsidRPr="006559F1">
        <w:rPr>
          <w:sz w:val="22"/>
          <w:szCs w:val="22"/>
        </w:rPr>
        <w:t>Госуслуг</w:t>
      </w:r>
      <w:proofErr w:type="spellEnd"/>
      <w:r w:rsidRPr="006559F1">
        <w:rPr>
          <w:sz w:val="22"/>
          <w:szCs w:val="22"/>
        </w:rPr>
        <w:t xml:space="preserve"> можно </w:t>
      </w:r>
      <w:r w:rsidR="009D790A">
        <w:rPr>
          <w:sz w:val="22"/>
          <w:szCs w:val="22"/>
        </w:rPr>
        <w:t xml:space="preserve">в т.ч., </w:t>
      </w:r>
      <w:r w:rsidRPr="006559F1">
        <w:rPr>
          <w:sz w:val="22"/>
          <w:szCs w:val="22"/>
        </w:rPr>
        <w:t>в любой клиентской службе ПФР.</w:t>
      </w:r>
    </w:p>
    <w:p w:rsidR="009C6060" w:rsidRPr="006559F1" w:rsidRDefault="009C6060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  <w:r w:rsidRPr="006559F1">
        <w:rPr>
          <w:sz w:val="22"/>
          <w:szCs w:val="22"/>
          <w:lang w:eastAsia="ru-RU"/>
        </w:rPr>
        <w:t>Дополнительная информация по телефону: 38(241)2-</w:t>
      </w:r>
      <w:r w:rsidR="006559F1" w:rsidRPr="006559F1">
        <w:rPr>
          <w:sz w:val="22"/>
          <w:szCs w:val="22"/>
          <w:lang w:eastAsia="ru-RU"/>
        </w:rPr>
        <w:t>47</w:t>
      </w:r>
      <w:r w:rsidRPr="006559F1">
        <w:rPr>
          <w:sz w:val="22"/>
          <w:szCs w:val="22"/>
          <w:lang w:eastAsia="ru-RU"/>
        </w:rPr>
        <w:t>-</w:t>
      </w:r>
      <w:r w:rsidR="006559F1" w:rsidRPr="006559F1">
        <w:rPr>
          <w:sz w:val="22"/>
          <w:szCs w:val="22"/>
          <w:lang w:eastAsia="ru-RU"/>
        </w:rPr>
        <w:t>8</w:t>
      </w:r>
      <w:r w:rsidRPr="006559F1">
        <w:rPr>
          <w:sz w:val="22"/>
          <w:szCs w:val="22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8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9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29"/>
  </w:num>
  <w:num w:numId="4">
    <w:abstractNumId w:val="13"/>
  </w:num>
  <w:num w:numId="5">
    <w:abstractNumId w:val="26"/>
  </w:num>
  <w:num w:numId="6">
    <w:abstractNumId w:val="8"/>
  </w:num>
  <w:num w:numId="7">
    <w:abstractNumId w:val="20"/>
  </w:num>
  <w:num w:numId="8">
    <w:abstractNumId w:val="12"/>
  </w:num>
  <w:num w:numId="9">
    <w:abstractNumId w:val="34"/>
  </w:num>
  <w:num w:numId="10">
    <w:abstractNumId w:val="7"/>
  </w:num>
  <w:num w:numId="11">
    <w:abstractNumId w:val="9"/>
  </w:num>
  <w:num w:numId="12">
    <w:abstractNumId w:val="27"/>
  </w:num>
  <w:num w:numId="13">
    <w:abstractNumId w:val="5"/>
  </w:num>
  <w:num w:numId="14">
    <w:abstractNumId w:val="17"/>
  </w:num>
  <w:num w:numId="15">
    <w:abstractNumId w:val="22"/>
  </w:num>
  <w:num w:numId="16">
    <w:abstractNumId w:val="23"/>
  </w:num>
  <w:num w:numId="17">
    <w:abstractNumId w:val="31"/>
  </w:num>
  <w:num w:numId="18">
    <w:abstractNumId w:val="30"/>
  </w:num>
  <w:num w:numId="19">
    <w:abstractNumId w:val="33"/>
  </w:num>
  <w:num w:numId="20">
    <w:abstractNumId w:val="1"/>
  </w:num>
  <w:num w:numId="21">
    <w:abstractNumId w:val="16"/>
  </w:num>
  <w:num w:numId="22">
    <w:abstractNumId w:val="10"/>
  </w:num>
  <w:num w:numId="23">
    <w:abstractNumId w:val="14"/>
  </w:num>
  <w:num w:numId="24">
    <w:abstractNumId w:val="24"/>
  </w:num>
  <w:num w:numId="25">
    <w:abstractNumId w:val="2"/>
  </w:num>
  <w:num w:numId="26">
    <w:abstractNumId w:val="4"/>
  </w:num>
  <w:num w:numId="27">
    <w:abstractNumId w:val="15"/>
  </w:num>
  <w:num w:numId="28">
    <w:abstractNumId w:val="37"/>
  </w:num>
  <w:num w:numId="29">
    <w:abstractNumId w:val="6"/>
  </w:num>
  <w:num w:numId="30">
    <w:abstractNumId w:val="35"/>
  </w:num>
  <w:num w:numId="31">
    <w:abstractNumId w:val="11"/>
  </w:num>
  <w:num w:numId="32">
    <w:abstractNumId w:val="18"/>
  </w:num>
  <w:num w:numId="33">
    <w:abstractNumId w:val="28"/>
  </w:num>
  <w:num w:numId="34">
    <w:abstractNumId w:val="36"/>
  </w:num>
  <w:num w:numId="35">
    <w:abstractNumId w:val="19"/>
  </w:num>
  <w:num w:numId="36">
    <w:abstractNumId w:val="0"/>
  </w:num>
  <w:num w:numId="37">
    <w:abstractNumId w:val="32"/>
  </w:num>
  <w:num w:numId="38">
    <w:abstractNumId w:val="2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73B3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156D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52646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19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gosuslugi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pfrf.ru/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558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3733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4</cp:revision>
  <cp:lastPrinted>2019-07-03T06:19:00Z</cp:lastPrinted>
  <dcterms:created xsi:type="dcterms:W3CDTF">2019-08-13T03:29:00Z</dcterms:created>
  <dcterms:modified xsi:type="dcterms:W3CDTF">2019-08-13T03:42:00Z</dcterms:modified>
</cp:coreProperties>
</file>